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0" w:type="dxa"/>
        <w:tblInd w:w="18" w:type="dxa"/>
        <w:tblLook w:val="04A0"/>
      </w:tblPr>
      <w:tblGrid>
        <w:gridCol w:w="2610"/>
        <w:gridCol w:w="690"/>
        <w:gridCol w:w="390"/>
        <w:gridCol w:w="2700"/>
        <w:gridCol w:w="210"/>
        <w:gridCol w:w="3300"/>
      </w:tblGrid>
      <w:tr w:rsidR="00C31E23" w:rsidRPr="002A5696" w:rsidTr="00796988">
        <w:tc>
          <w:tcPr>
            <w:tcW w:w="2610" w:type="dxa"/>
            <w:shd w:val="clear" w:color="auto" w:fill="auto"/>
          </w:tcPr>
          <w:p w:rsidR="00C31E23" w:rsidRPr="002A5696" w:rsidRDefault="00C31E23" w:rsidP="00F469A5">
            <w:pPr>
              <w:rPr>
                <w:rFonts w:ascii="Effra" w:hAnsi="Effra"/>
              </w:rPr>
            </w:pPr>
            <w:r w:rsidRPr="002A5696">
              <w:rPr>
                <w:rFonts w:ascii="Effra" w:hAnsi="Effra"/>
                <w:b/>
              </w:rPr>
              <w:t>Pro</w:t>
            </w:r>
            <w:r w:rsidR="00F469A5" w:rsidRPr="002A5696">
              <w:rPr>
                <w:rFonts w:ascii="Effra" w:hAnsi="Effra"/>
                <w:b/>
              </w:rPr>
              <w:t>ject</w:t>
            </w:r>
            <w:r w:rsidRPr="002A5696">
              <w:rPr>
                <w:rFonts w:ascii="Effra" w:hAnsi="Effra"/>
                <w:b/>
              </w:rPr>
              <w:t>:</w:t>
            </w:r>
            <w:r w:rsidRPr="002A5696">
              <w:rPr>
                <w:rFonts w:ascii="Effra" w:hAnsi="Effra"/>
              </w:rPr>
              <w:t xml:space="preserve"> </w:t>
            </w:r>
            <w:r w:rsidR="00F469A5" w:rsidRPr="002A5696">
              <w:rPr>
                <w:rFonts w:ascii="Effra" w:hAnsi="Effra"/>
              </w:rPr>
              <w:t>&lt;insert name&gt;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C31E23" w:rsidRPr="002A5696" w:rsidRDefault="00C31E23" w:rsidP="001540C5">
            <w:pPr>
              <w:rPr>
                <w:rFonts w:ascii="Effra" w:hAnsi="Effra"/>
              </w:rPr>
            </w:pPr>
            <w:r w:rsidRPr="002A5696">
              <w:rPr>
                <w:rFonts w:ascii="Effra" w:hAnsi="Effra"/>
                <w:b/>
              </w:rPr>
              <w:t>Report Date:</w:t>
            </w:r>
            <w:r w:rsidRPr="002A5696">
              <w:rPr>
                <w:rFonts w:ascii="Effra" w:hAnsi="Effra"/>
              </w:rPr>
              <w:t xml:space="preserve"> </w:t>
            </w:r>
            <w:r w:rsidR="001540C5">
              <w:rPr>
                <w:rFonts w:ascii="Effra" w:hAnsi="Effra"/>
              </w:rPr>
              <w:t>&lt;insert date&gt;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C31E23" w:rsidRPr="002A5696" w:rsidRDefault="001540C5" w:rsidP="00796988">
            <w:pPr>
              <w:jc w:val="center"/>
              <w:rPr>
                <w:rFonts w:ascii="Effra" w:hAnsi="Effra"/>
              </w:rPr>
            </w:pPr>
            <w:r>
              <w:rPr>
                <w:rFonts w:ascii="Effra" w:hAnsi="Effra"/>
                <w:noProof/>
              </w:rPr>
              <w:t>&lt;Company Logo&gt;</w:t>
            </w:r>
          </w:p>
        </w:tc>
      </w:tr>
      <w:tr w:rsidR="00796988" w:rsidRPr="002A5696" w:rsidTr="00796988">
        <w:trPr>
          <w:trHeight w:val="341"/>
        </w:trPr>
        <w:tc>
          <w:tcPr>
            <w:tcW w:w="3690" w:type="dxa"/>
            <w:gridSpan w:val="3"/>
            <w:shd w:val="clear" w:color="auto" w:fill="auto"/>
          </w:tcPr>
          <w:p w:rsidR="00796988" w:rsidRPr="002A5696" w:rsidRDefault="00796988">
            <w:pPr>
              <w:rPr>
                <w:rFonts w:ascii="Effra" w:hAnsi="Effra"/>
                <w:i/>
                <w:sz w:val="18"/>
                <w:szCs w:val="18"/>
              </w:rPr>
            </w:pPr>
            <w:r w:rsidRPr="002A5696">
              <w:rPr>
                <w:rFonts w:ascii="Effra" w:hAnsi="Effra"/>
                <w:b/>
              </w:rPr>
              <w:t xml:space="preserve">Project Manager: </w:t>
            </w:r>
            <w:r w:rsidRPr="002A5696">
              <w:rPr>
                <w:rFonts w:ascii="Effra" w:hAnsi="Effra"/>
              </w:rPr>
              <w:t>&lt;insert name&gt;</w:t>
            </w:r>
          </w:p>
        </w:tc>
        <w:tc>
          <w:tcPr>
            <w:tcW w:w="2700" w:type="dxa"/>
            <w:shd w:val="clear" w:color="auto" w:fill="auto"/>
          </w:tcPr>
          <w:p w:rsidR="00796988" w:rsidRPr="002A5696" w:rsidRDefault="001540C5" w:rsidP="00F22DE4">
            <w:pPr>
              <w:jc w:val="center"/>
              <w:rPr>
                <w:rFonts w:ascii="Effra" w:hAnsi="Effra"/>
                <w:i/>
                <w:sz w:val="18"/>
                <w:szCs w:val="18"/>
              </w:rPr>
            </w:pPr>
            <w:r>
              <w:rPr>
                <w:rFonts w:ascii="Effra" w:hAnsi="Effra"/>
                <w:i/>
                <w:sz w:val="18"/>
                <w:szCs w:val="18"/>
              </w:rPr>
              <w:t>Link to Project Site</w:t>
            </w:r>
          </w:p>
        </w:tc>
        <w:tc>
          <w:tcPr>
            <w:tcW w:w="3510" w:type="dxa"/>
            <w:gridSpan w:val="2"/>
            <w:shd w:val="clear" w:color="auto" w:fill="00B050"/>
          </w:tcPr>
          <w:p w:rsidR="00796988" w:rsidRPr="002A5696" w:rsidRDefault="00796988">
            <w:pPr>
              <w:rPr>
                <w:rFonts w:ascii="Effra" w:hAnsi="Effra"/>
                <w:sz w:val="18"/>
                <w:szCs w:val="18"/>
              </w:rPr>
            </w:pPr>
            <w:r w:rsidRPr="002A5696">
              <w:rPr>
                <w:rFonts w:ascii="Effra" w:hAnsi="Effra"/>
                <w:b/>
                <w:sz w:val="18"/>
                <w:szCs w:val="18"/>
              </w:rPr>
              <w:t>Project Status:</w:t>
            </w:r>
            <w:r w:rsidRPr="002A5696">
              <w:rPr>
                <w:rFonts w:ascii="Effra" w:hAnsi="Effra"/>
                <w:sz w:val="18"/>
                <w:szCs w:val="18"/>
              </w:rPr>
              <w:t xml:space="preserve"> On Schedule for &lt;Date&gt;</w:t>
            </w:r>
          </w:p>
        </w:tc>
      </w:tr>
      <w:tr w:rsidR="007C7075" w:rsidRPr="002A5696" w:rsidTr="001540C5">
        <w:trPr>
          <w:trHeight w:val="620"/>
        </w:trPr>
        <w:tc>
          <w:tcPr>
            <w:tcW w:w="9900" w:type="dxa"/>
            <w:gridSpan w:val="6"/>
            <w:shd w:val="clear" w:color="auto" w:fill="auto"/>
          </w:tcPr>
          <w:p w:rsidR="007C7075" w:rsidRPr="002A5696" w:rsidRDefault="007C7075">
            <w:pPr>
              <w:rPr>
                <w:rFonts w:ascii="Effra" w:hAnsi="Effra"/>
              </w:rPr>
            </w:pPr>
            <w:r w:rsidRPr="002A5696">
              <w:rPr>
                <w:rFonts w:ascii="Effra" w:hAnsi="Effra"/>
                <w:b/>
              </w:rPr>
              <w:t xml:space="preserve">Updates for the Week: </w:t>
            </w:r>
          </w:p>
        </w:tc>
      </w:tr>
      <w:tr w:rsidR="001540C5" w:rsidRPr="002A5696" w:rsidTr="00A22FA7">
        <w:trPr>
          <w:trHeight w:val="791"/>
        </w:trPr>
        <w:tc>
          <w:tcPr>
            <w:tcW w:w="9900" w:type="dxa"/>
            <w:gridSpan w:val="6"/>
            <w:shd w:val="clear" w:color="auto" w:fill="auto"/>
          </w:tcPr>
          <w:p w:rsidR="001540C5" w:rsidRDefault="001540C5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>Plans for next Week:</w:t>
            </w:r>
          </w:p>
        </w:tc>
      </w:tr>
      <w:tr w:rsidR="007C7075" w:rsidRPr="002A5696" w:rsidTr="00A22FA7">
        <w:trPr>
          <w:trHeight w:val="791"/>
        </w:trPr>
        <w:tc>
          <w:tcPr>
            <w:tcW w:w="9900" w:type="dxa"/>
            <w:gridSpan w:val="6"/>
            <w:shd w:val="clear" w:color="auto" w:fill="auto"/>
          </w:tcPr>
          <w:p w:rsidR="007C7075" w:rsidRPr="002A5696" w:rsidRDefault="003440E2" w:rsidP="001540C5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>New</w:t>
            </w:r>
            <w:r w:rsidR="00F469A5" w:rsidRPr="002A5696">
              <w:rPr>
                <w:rFonts w:ascii="Effra" w:hAnsi="Effra"/>
                <w:b/>
              </w:rPr>
              <w:t xml:space="preserve"> Issues:</w:t>
            </w:r>
            <w:r w:rsidR="007C7075" w:rsidRPr="002A5696">
              <w:rPr>
                <w:rFonts w:ascii="Effra" w:hAnsi="Effra"/>
                <w:b/>
              </w:rPr>
              <w:t xml:space="preserve">  </w:t>
            </w:r>
          </w:p>
        </w:tc>
      </w:tr>
      <w:tr w:rsidR="007C7075" w:rsidRPr="002A5696" w:rsidTr="00A22FA7">
        <w:trPr>
          <w:trHeight w:val="710"/>
        </w:trPr>
        <w:tc>
          <w:tcPr>
            <w:tcW w:w="9900" w:type="dxa"/>
            <w:gridSpan w:val="6"/>
            <w:shd w:val="clear" w:color="auto" w:fill="auto"/>
          </w:tcPr>
          <w:p w:rsidR="007C7075" w:rsidRPr="002A5696" w:rsidRDefault="003440E2" w:rsidP="001540C5">
            <w:pPr>
              <w:rPr>
                <w:rFonts w:ascii="Effra" w:hAnsi="Effra"/>
              </w:rPr>
            </w:pPr>
            <w:r>
              <w:rPr>
                <w:rFonts w:ascii="Effra" w:hAnsi="Effra"/>
                <w:b/>
              </w:rPr>
              <w:t>New</w:t>
            </w:r>
            <w:r w:rsidR="00F469A5" w:rsidRPr="002A5696">
              <w:rPr>
                <w:rFonts w:ascii="Effra" w:hAnsi="Effra"/>
                <w:b/>
              </w:rPr>
              <w:t xml:space="preserve"> Risks</w:t>
            </w:r>
            <w:r w:rsidR="007C7075" w:rsidRPr="002A5696">
              <w:rPr>
                <w:rFonts w:ascii="Effra" w:hAnsi="Effra"/>
                <w:b/>
              </w:rPr>
              <w:t xml:space="preserve">: </w:t>
            </w:r>
          </w:p>
        </w:tc>
      </w:tr>
      <w:tr w:rsidR="001540C5" w:rsidRPr="002A5696" w:rsidTr="001540C5">
        <w:trPr>
          <w:trHeight w:val="710"/>
        </w:trPr>
        <w:tc>
          <w:tcPr>
            <w:tcW w:w="3300" w:type="dxa"/>
            <w:gridSpan w:val="2"/>
            <w:shd w:val="clear" w:color="auto" w:fill="auto"/>
          </w:tcPr>
          <w:p w:rsidR="001540C5" w:rsidRDefault="001540C5" w:rsidP="007C7075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>Total Budget:</w:t>
            </w:r>
          </w:p>
        </w:tc>
        <w:tc>
          <w:tcPr>
            <w:tcW w:w="3300" w:type="dxa"/>
            <w:gridSpan w:val="3"/>
            <w:shd w:val="clear" w:color="auto" w:fill="auto"/>
          </w:tcPr>
          <w:p w:rsidR="001540C5" w:rsidRDefault="001540C5" w:rsidP="007C7075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 xml:space="preserve">Total </w:t>
            </w:r>
            <w:bookmarkStart w:id="0" w:name="_GoBack"/>
            <w:bookmarkEnd w:id="0"/>
            <w:r>
              <w:rPr>
                <w:rFonts w:ascii="Effra" w:hAnsi="Effra"/>
                <w:b/>
              </w:rPr>
              <w:t>Spent:</w:t>
            </w:r>
          </w:p>
        </w:tc>
        <w:tc>
          <w:tcPr>
            <w:tcW w:w="3300" w:type="dxa"/>
            <w:shd w:val="clear" w:color="auto" w:fill="00B050"/>
          </w:tcPr>
          <w:p w:rsidR="001540C5" w:rsidRDefault="001540C5" w:rsidP="007C7075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>Budget Status</w:t>
            </w:r>
          </w:p>
        </w:tc>
      </w:tr>
      <w:tr w:rsidR="00096A5F" w:rsidRPr="002A5696" w:rsidTr="00A22FA7">
        <w:trPr>
          <w:trHeight w:val="1241"/>
        </w:trPr>
        <w:tc>
          <w:tcPr>
            <w:tcW w:w="9900" w:type="dxa"/>
            <w:gridSpan w:val="6"/>
            <w:shd w:val="clear" w:color="auto" w:fill="auto"/>
          </w:tcPr>
          <w:p w:rsidR="00096A5F" w:rsidRPr="002A5696" w:rsidRDefault="00F207B2">
            <w:pPr>
              <w:rPr>
                <w:rFonts w:ascii="Effra" w:hAnsi="Effra"/>
                <w:b/>
              </w:rPr>
            </w:pPr>
            <w:r>
              <w:rPr>
                <w:rFonts w:ascii="Effra" w:hAnsi="Effra"/>
                <w:b/>
              </w:rPr>
              <w:t>Upcoming due dates and milestones</w:t>
            </w:r>
            <w:r w:rsidR="00096A5F" w:rsidRPr="002A5696">
              <w:rPr>
                <w:rFonts w:ascii="Effra" w:hAnsi="Effra"/>
                <w:b/>
              </w:rPr>
              <w:t>:</w:t>
            </w:r>
          </w:p>
          <w:p w:rsidR="0075070E" w:rsidRPr="002A5696" w:rsidRDefault="0075070E" w:rsidP="0075070E">
            <w:pPr>
              <w:jc w:val="center"/>
              <w:rPr>
                <w:rFonts w:ascii="Effra" w:hAnsi="Effra"/>
              </w:rPr>
            </w:pPr>
            <w:bookmarkStart w:id="1" w:name="_MON_1413872577"/>
            <w:bookmarkStart w:id="2" w:name="_MON_1413872793"/>
            <w:bookmarkStart w:id="3" w:name="_MON_1413873374"/>
            <w:bookmarkStart w:id="4" w:name="_MON_1413872595"/>
            <w:bookmarkEnd w:id="1"/>
            <w:bookmarkEnd w:id="2"/>
            <w:bookmarkEnd w:id="3"/>
            <w:bookmarkEnd w:id="4"/>
          </w:p>
          <w:p w:rsidR="00096A5F" w:rsidRPr="002A5696" w:rsidRDefault="00096A5F">
            <w:pPr>
              <w:rPr>
                <w:rFonts w:ascii="Effra" w:hAnsi="Effra"/>
              </w:rPr>
            </w:pPr>
          </w:p>
          <w:p w:rsidR="00096A5F" w:rsidRPr="002A5696" w:rsidRDefault="00096A5F">
            <w:pPr>
              <w:rPr>
                <w:rFonts w:ascii="Effra" w:hAnsi="Effra"/>
              </w:rPr>
            </w:pPr>
          </w:p>
          <w:p w:rsidR="00096A5F" w:rsidRPr="002A5696" w:rsidRDefault="00096A5F">
            <w:pPr>
              <w:rPr>
                <w:rFonts w:ascii="Effra" w:hAnsi="Effra"/>
              </w:rPr>
            </w:pPr>
          </w:p>
        </w:tc>
      </w:tr>
    </w:tbl>
    <w:p w:rsidR="00672BB2" w:rsidRDefault="00672BB2"/>
    <w:sectPr w:rsidR="00672BB2" w:rsidSect="00A22F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MS PGothic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D45"/>
    <w:multiLevelType w:val="hybridMultilevel"/>
    <w:tmpl w:val="C66C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96A5F"/>
    <w:rsid w:val="00096A5F"/>
    <w:rsid w:val="001540C5"/>
    <w:rsid w:val="001808A6"/>
    <w:rsid w:val="001E3668"/>
    <w:rsid w:val="002A5696"/>
    <w:rsid w:val="003440E2"/>
    <w:rsid w:val="0036563A"/>
    <w:rsid w:val="00446F2F"/>
    <w:rsid w:val="00631C01"/>
    <w:rsid w:val="00672BB2"/>
    <w:rsid w:val="0075070E"/>
    <w:rsid w:val="00796988"/>
    <w:rsid w:val="007C7075"/>
    <w:rsid w:val="008B38D2"/>
    <w:rsid w:val="008C63F3"/>
    <w:rsid w:val="00A05EF3"/>
    <w:rsid w:val="00A22FA7"/>
    <w:rsid w:val="00AD674A"/>
    <w:rsid w:val="00C31E23"/>
    <w:rsid w:val="00D1588E"/>
    <w:rsid w:val="00D7371B"/>
    <w:rsid w:val="00EF7783"/>
    <w:rsid w:val="00F207B2"/>
    <w:rsid w:val="00F22DE4"/>
    <w:rsid w:val="00F4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9F99-FCE4-48EB-AF9C-20FB87B9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CPM Healthgrades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Endres</dc:creator>
  <cp:lastModifiedBy>Andrew A Kaufman</cp:lastModifiedBy>
  <cp:revision>2</cp:revision>
  <cp:lastPrinted>2012-11-09T15:35:00Z</cp:lastPrinted>
  <dcterms:created xsi:type="dcterms:W3CDTF">2013-01-22T17:57:00Z</dcterms:created>
  <dcterms:modified xsi:type="dcterms:W3CDTF">2013-01-22T17:57:00Z</dcterms:modified>
</cp:coreProperties>
</file>